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E599" w:themeColor="accent4" w:themeTint="66"/>
  <w:body>
    <w:p w:rsidR="002F6869" w:rsidRPr="0029669B" w:rsidRDefault="00067BDF" w:rsidP="002F6869">
      <w:pPr>
        <w:jc w:val="center"/>
        <w:rPr>
          <w:b/>
          <w:i/>
          <w:color w:val="385623" w:themeColor="accent6" w:themeShade="80"/>
        </w:rPr>
      </w:pPr>
      <w:r>
        <w:rPr>
          <w:b/>
          <w:color w:val="1F4E79" w:themeColor="accent1" w:themeShade="80"/>
          <w:sz w:val="28"/>
        </w:rPr>
        <w:t>Come out and join in the fun at the</w:t>
      </w:r>
    </w:p>
    <w:p w:rsidR="0029669B" w:rsidRPr="0029669B" w:rsidRDefault="002F6869" w:rsidP="002F6869">
      <w:pPr>
        <w:jc w:val="center"/>
        <w:rPr>
          <w:rFonts w:ascii="Times New Roman" w:hAnsi="Times New Roman" w:cs="Times New Roman"/>
          <w:b/>
          <w:color w:val="C45911" w:themeColor="accent2" w:themeShade="BF"/>
          <w:sz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29669B">
        <w:rPr>
          <w:rFonts w:ascii="Times New Roman" w:hAnsi="Times New Roman" w:cs="Times New Roman"/>
          <w:b/>
          <w:color w:val="C45911" w:themeColor="accent2" w:themeShade="BF"/>
          <w:sz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EAST COAST RIDE and TIE </w:t>
      </w:r>
    </w:p>
    <w:p w:rsidR="002F6869" w:rsidRPr="002F6869" w:rsidRDefault="0029669B" w:rsidP="002F6869">
      <w:pPr>
        <w:jc w:val="center"/>
        <w:rPr>
          <w:b/>
          <w:outline/>
          <w:color w:val="ED7D31" w:themeColor="accent2"/>
          <w:sz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29669B">
        <w:rPr>
          <w:rFonts w:ascii="Times New Roman" w:hAnsi="Times New Roman" w:cs="Times New Roman"/>
          <w:b/>
          <w:color w:val="C45911" w:themeColor="accent2" w:themeShade="BF"/>
          <w:sz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&amp; EQUATHON</w:t>
      </w:r>
      <w:r w:rsidR="002F6869" w:rsidRPr="00C82D3E">
        <w:rPr>
          <w:b/>
          <w:color w:val="C45911" w:themeColor="accent2" w:themeShade="BF"/>
          <w:sz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2F6869" w:rsidRPr="002F6869">
        <w:rPr>
          <w:b/>
          <w:outline/>
          <w:noProof/>
          <w:color w:val="FFFFFF"/>
          <w:sz w:val="40"/>
          <w14:textOutline w14:w="9525" w14:cap="flat" w14:cmpd="sng" w14:algn="ctr">
            <w14:solidFill>
              <w14:srgbClr w14:val="FFFFFF"/>
            </w14:solidFill>
            <w14:prstDash w14:val="solid"/>
            <w14:round/>
          </w14:textOutline>
          <w14:textFill>
            <w14:noFill/>
          </w14:textFill>
        </w:rPr>
        <w:drawing>
          <wp:inline distT="0" distB="0" distL="0" distR="0" wp14:anchorId="0A8080C0" wp14:editId="7ED80B21">
            <wp:extent cx="535454" cy="680720"/>
            <wp:effectExtent l="3493" t="0" r="1587" b="1588"/>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ltiple-Hoof-Prints[1].gif"/>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542231" cy="689335"/>
                    </a:xfrm>
                    <a:prstGeom prst="rect">
                      <a:avLst/>
                    </a:prstGeom>
                  </pic:spPr>
                </pic:pic>
              </a:graphicData>
            </a:graphic>
          </wp:inline>
        </w:drawing>
      </w:r>
      <w:r>
        <w:rPr>
          <w:b/>
          <w:outline/>
          <w:noProof/>
          <w:color w:val="FFFFFF"/>
          <w:sz w:val="40"/>
          <w14:textOutline w14:w="9525" w14:cap="flat" w14:cmpd="sng" w14:algn="ctr">
            <w14:solidFill>
              <w14:srgbClr w14:val="FFFFFF"/>
            </w14:solidFill>
            <w14:prstDash w14:val="solid"/>
            <w14:round/>
          </w14:textOutline>
          <w14:textFill>
            <w14:noFill/>
          </w14:textFill>
        </w:rPr>
        <w:t xml:space="preserve">     </w:t>
      </w:r>
      <w:r w:rsidRPr="002F6869">
        <w:rPr>
          <w:b/>
          <w:outline/>
          <w:noProof/>
          <w:color w:val="FFFFFF"/>
          <w:sz w:val="40"/>
          <w14:textOutline w14:w="9525" w14:cap="flat" w14:cmpd="sng" w14:algn="ctr">
            <w14:solidFill>
              <w14:srgbClr w14:val="FFFFFF"/>
            </w14:solidFill>
            <w14:prstDash w14:val="solid"/>
            <w14:round/>
          </w14:textOutline>
          <w14:textFill>
            <w14:noFill/>
          </w14:textFill>
        </w:rPr>
        <w:drawing>
          <wp:inline distT="0" distB="0" distL="0" distR="0" wp14:anchorId="0E6DE1DD" wp14:editId="287E87F2">
            <wp:extent cx="527685" cy="712003"/>
            <wp:effectExtent l="3175"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2881[1].WMF"/>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559695" cy="755194"/>
                    </a:xfrm>
                    <a:prstGeom prst="rect">
                      <a:avLst/>
                    </a:prstGeom>
                  </pic:spPr>
                </pic:pic>
              </a:graphicData>
            </a:graphic>
          </wp:inline>
        </w:drawing>
      </w:r>
    </w:p>
    <w:p w:rsidR="002F6869" w:rsidRPr="0029669B" w:rsidRDefault="002F6869" w:rsidP="002F6869">
      <w:pPr>
        <w:jc w:val="center"/>
        <w:rPr>
          <w:rFonts w:ascii="Times New Roman" w:hAnsi="Times New Roman" w:cs="Times New Roman"/>
          <w:b/>
          <w:color w:val="C45911" w:themeColor="accent2" w:themeShade="BF"/>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29669B">
        <w:rPr>
          <w:rFonts w:ascii="Times New Roman" w:hAnsi="Times New Roman" w:cs="Times New Roman"/>
          <w:b/>
          <w:color w:val="C45911" w:themeColor="accent2" w:themeShade="BF"/>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CHAMPIONSHIP</w:t>
      </w:r>
      <w:r w:rsidR="0029669B">
        <w:rPr>
          <w:rFonts w:ascii="Times New Roman" w:hAnsi="Times New Roman" w:cs="Times New Roman"/>
          <w:b/>
          <w:color w:val="C45911" w:themeColor="accent2" w:themeShade="BF"/>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S</w:t>
      </w:r>
    </w:p>
    <w:p w:rsidR="002F6869" w:rsidRDefault="002F6869" w:rsidP="002F6869">
      <w:pPr>
        <w:jc w:val="center"/>
        <w:rPr>
          <w:color w:val="1F4E79" w:themeColor="accent1" w:themeShade="80"/>
          <w:sz w:val="36"/>
          <w:szCs w:val="36"/>
        </w:rPr>
      </w:pPr>
      <w:r>
        <w:rPr>
          <w:color w:val="1F4E79" w:themeColor="accent1" w:themeShade="80"/>
          <w:sz w:val="36"/>
          <w:szCs w:val="36"/>
        </w:rPr>
        <w:t>May 22-24, 2020</w:t>
      </w:r>
    </w:p>
    <w:p w:rsidR="002F6869" w:rsidRPr="006A524C" w:rsidRDefault="002F6869" w:rsidP="002F6869">
      <w:pPr>
        <w:pStyle w:val="NoSpacing"/>
        <w:jc w:val="center"/>
        <w:rPr>
          <w:b/>
          <w:color w:val="833C0B" w:themeColor="accent2" w:themeShade="80"/>
        </w:rPr>
      </w:pPr>
      <w:r w:rsidRPr="006A524C">
        <w:rPr>
          <w:b/>
          <w:color w:val="833C0B" w:themeColor="accent2" w:themeShade="80"/>
        </w:rPr>
        <w:t>Clemson University</w:t>
      </w:r>
    </w:p>
    <w:p w:rsidR="002F6869" w:rsidRPr="006A524C" w:rsidRDefault="002F6869" w:rsidP="002F6869">
      <w:pPr>
        <w:pStyle w:val="NoSpacing"/>
        <w:jc w:val="center"/>
        <w:rPr>
          <w:b/>
          <w:color w:val="833C0B" w:themeColor="accent2" w:themeShade="80"/>
        </w:rPr>
      </w:pPr>
      <w:proofErr w:type="spellStart"/>
      <w:r w:rsidRPr="006A524C">
        <w:rPr>
          <w:b/>
          <w:color w:val="833C0B" w:themeColor="accent2" w:themeShade="80"/>
        </w:rPr>
        <w:t>Fants</w:t>
      </w:r>
      <w:proofErr w:type="spellEnd"/>
      <w:r w:rsidRPr="006A524C">
        <w:rPr>
          <w:b/>
          <w:color w:val="833C0B" w:themeColor="accent2" w:themeShade="80"/>
        </w:rPr>
        <w:t xml:space="preserve"> Grove Trailhead/</w:t>
      </w:r>
      <w:proofErr w:type="spellStart"/>
      <w:r w:rsidRPr="006A524C">
        <w:rPr>
          <w:b/>
          <w:color w:val="833C0B" w:themeColor="accent2" w:themeShade="80"/>
        </w:rPr>
        <w:t>T.Ed</w:t>
      </w:r>
      <w:proofErr w:type="spellEnd"/>
      <w:r w:rsidRPr="006A524C">
        <w:rPr>
          <w:b/>
          <w:color w:val="833C0B" w:themeColor="accent2" w:themeShade="80"/>
        </w:rPr>
        <w:t xml:space="preserve"> Garrison Arena</w:t>
      </w:r>
    </w:p>
    <w:p w:rsidR="002F6869" w:rsidRDefault="002F6869" w:rsidP="002F6869">
      <w:pPr>
        <w:pStyle w:val="NoSpacing"/>
        <w:jc w:val="center"/>
        <w:rPr>
          <w:b/>
          <w:color w:val="833C0B" w:themeColor="accent2" w:themeShade="80"/>
        </w:rPr>
      </w:pPr>
      <w:r w:rsidRPr="006A524C">
        <w:rPr>
          <w:b/>
          <w:color w:val="833C0B" w:themeColor="accent2" w:themeShade="80"/>
        </w:rPr>
        <w:t>Pendleton, SC</w:t>
      </w:r>
    </w:p>
    <w:p w:rsidR="00984631" w:rsidRPr="006A524C" w:rsidRDefault="00984631" w:rsidP="002F6869">
      <w:pPr>
        <w:pStyle w:val="NoSpacing"/>
        <w:jc w:val="center"/>
        <w:rPr>
          <w:b/>
          <w:color w:val="833C0B" w:themeColor="accent2" w:themeShade="80"/>
        </w:rPr>
      </w:pPr>
    </w:p>
    <w:p w:rsidR="00881DAA" w:rsidRDefault="00984631" w:rsidP="00881DAA">
      <w:pPr>
        <w:pStyle w:val="NoSpacing"/>
        <w:rPr>
          <w:b/>
          <w:color w:val="833C0B" w:themeColor="accent2" w:themeShade="80"/>
          <w:sz w:val="20"/>
          <w:szCs w:val="20"/>
        </w:rPr>
      </w:pPr>
      <w:r>
        <w:rPr>
          <w:color w:val="0070C0"/>
          <w:sz w:val="28"/>
          <w:szCs w:val="28"/>
        </w:rPr>
        <w:t xml:space="preserve">                               </w:t>
      </w:r>
      <w:r w:rsidRPr="00984631">
        <w:rPr>
          <w:b/>
          <w:color w:val="833C0B" w:themeColor="accent2" w:themeShade="80"/>
          <w:sz w:val="20"/>
          <w:szCs w:val="20"/>
        </w:rPr>
        <w:t xml:space="preserve">Friday, May 22:              </w:t>
      </w:r>
      <w:r w:rsidR="00881DAA">
        <w:rPr>
          <w:b/>
          <w:color w:val="833C0B" w:themeColor="accent2" w:themeShade="80"/>
          <w:sz w:val="20"/>
          <w:szCs w:val="20"/>
        </w:rPr>
        <w:t xml:space="preserve">     Vet in and afternoon 6 mile </w:t>
      </w:r>
      <w:r w:rsidRPr="00984631">
        <w:rPr>
          <w:b/>
          <w:color w:val="833C0B" w:themeColor="accent2" w:themeShade="80"/>
          <w:sz w:val="20"/>
          <w:szCs w:val="20"/>
        </w:rPr>
        <w:t>fun run</w:t>
      </w:r>
    </w:p>
    <w:p w:rsidR="00984631" w:rsidRPr="00984631" w:rsidRDefault="00881DAA" w:rsidP="00881DAA">
      <w:pPr>
        <w:pStyle w:val="NoSpacing"/>
        <w:rPr>
          <w:b/>
          <w:color w:val="833C0B" w:themeColor="accent2" w:themeShade="80"/>
          <w:sz w:val="20"/>
          <w:szCs w:val="20"/>
        </w:rPr>
      </w:pPr>
      <w:r>
        <w:rPr>
          <w:b/>
          <w:color w:val="833C0B" w:themeColor="accent2" w:themeShade="80"/>
          <w:sz w:val="20"/>
          <w:szCs w:val="20"/>
        </w:rPr>
        <w:t xml:space="preserve">                                           </w:t>
      </w:r>
      <w:r w:rsidR="00984631" w:rsidRPr="00984631">
        <w:rPr>
          <w:b/>
          <w:color w:val="833C0B" w:themeColor="accent2" w:themeShade="80"/>
          <w:sz w:val="20"/>
          <w:szCs w:val="20"/>
        </w:rPr>
        <w:t>Saturday, May 23:</w:t>
      </w:r>
      <w:r>
        <w:rPr>
          <w:b/>
          <w:color w:val="833C0B" w:themeColor="accent2" w:themeShade="80"/>
          <w:sz w:val="20"/>
          <w:szCs w:val="20"/>
        </w:rPr>
        <w:t xml:space="preserve">              30 mile </w:t>
      </w:r>
      <w:r w:rsidR="00984631" w:rsidRPr="00984631">
        <w:rPr>
          <w:b/>
          <w:color w:val="833C0B" w:themeColor="accent2" w:themeShade="80"/>
          <w:sz w:val="20"/>
          <w:szCs w:val="20"/>
        </w:rPr>
        <w:t>Championship Ride and Tie</w:t>
      </w:r>
    </w:p>
    <w:p w:rsidR="00984631" w:rsidRPr="00984631" w:rsidRDefault="00984631" w:rsidP="00110E3B">
      <w:pPr>
        <w:pStyle w:val="NoSpacing"/>
        <w:jc w:val="center"/>
        <w:rPr>
          <w:b/>
          <w:color w:val="833C0B" w:themeColor="accent2" w:themeShade="80"/>
          <w:sz w:val="20"/>
          <w:szCs w:val="20"/>
        </w:rPr>
      </w:pPr>
      <w:r w:rsidRPr="00984631">
        <w:rPr>
          <w:b/>
          <w:color w:val="833C0B" w:themeColor="accent2" w:themeShade="80"/>
          <w:sz w:val="20"/>
          <w:szCs w:val="20"/>
        </w:rPr>
        <w:t xml:space="preserve">                                            </w:t>
      </w:r>
      <w:r w:rsidR="00881DAA">
        <w:rPr>
          <w:b/>
          <w:color w:val="833C0B" w:themeColor="accent2" w:themeShade="80"/>
          <w:sz w:val="20"/>
          <w:szCs w:val="20"/>
        </w:rPr>
        <w:t xml:space="preserve">          16 mile</w:t>
      </w:r>
      <w:r w:rsidRPr="00984631">
        <w:rPr>
          <w:b/>
          <w:color w:val="833C0B" w:themeColor="accent2" w:themeShade="80"/>
          <w:sz w:val="20"/>
          <w:szCs w:val="20"/>
        </w:rPr>
        <w:t xml:space="preserve"> Ride and Tie with option to elevate</w:t>
      </w:r>
    </w:p>
    <w:p w:rsidR="00984631" w:rsidRPr="00984631" w:rsidRDefault="00984631" w:rsidP="00984631">
      <w:pPr>
        <w:pStyle w:val="NoSpacing"/>
        <w:rPr>
          <w:b/>
          <w:color w:val="833C0B" w:themeColor="accent2" w:themeShade="80"/>
          <w:sz w:val="20"/>
          <w:szCs w:val="20"/>
        </w:rPr>
      </w:pPr>
      <w:r w:rsidRPr="00984631">
        <w:rPr>
          <w:b/>
          <w:color w:val="833C0B" w:themeColor="accent2" w:themeShade="80"/>
          <w:sz w:val="20"/>
          <w:szCs w:val="20"/>
        </w:rPr>
        <w:t xml:space="preserve">                                                           </w:t>
      </w:r>
      <w:r>
        <w:rPr>
          <w:b/>
          <w:color w:val="833C0B" w:themeColor="accent2" w:themeShade="80"/>
          <w:sz w:val="20"/>
          <w:szCs w:val="20"/>
        </w:rPr>
        <w:t xml:space="preserve">                               </w:t>
      </w:r>
      <w:r w:rsidRPr="00984631">
        <w:rPr>
          <w:b/>
          <w:color w:val="833C0B" w:themeColor="accent2" w:themeShade="80"/>
          <w:sz w:val="20"/>
          <w:szCs w:val="20"/>
        </w:rPr>
        <w:t xml:space="preserve"> Equathon</w:t>
      </w:r>
      <w:r w:rsidR="00881DAA">
        <w:rPr>
          <w:b/>
          <w:color w:val="833C0B" w:themeColor="accent2" w:themeShade="80"/>
          <w:sz w:val="20"/>
          <w:szCs w:val="20"/>
        </w:rPr>
        <w:t xml:space="preserve"> Ride 12 miles/Run 6 ½ miles</w:t>
      </w:r>
    </w:p>
    <w:p w:rsidR="00984631" w:rsidRPr="00984631" w:rsidRDefault="00984631" w:rsidP="00984631">
      <w:pPr>
        <w:pStyle w:val="NoSpacing"/>
        <w:rPr>
          <w:b/>
          <w:color w:val="833C0B" w:themeColor="accent2" w:themeShade="80"/>
          <w:sz w:val="20"/>
          <w:szCs w:val="20"/>
        </w:rPr>
      </w:pPr>
      <w:r w:rsidRPr="00984631">
        <w:rPr>
          <w:b/>
          <w:color w:val="833C0B" w:themeColor="accent2" w:themeShade="80"/>
          <w:sz w:val="20"/>
          <w:szCs w:val="20"/>
        </w:rPr>
        <w:t xml:space="preserve">                                           </w:t>
      </w:r>
      <w:r>
        <w:rPr>
          <w:b/>
          <w:color w:val="833C0B" w:themeColor="accent2" w:themeShade="80"/>
          <w:sz w:val="20"/>
          <w:szCs w:val="20"/>
        </w:rPr>
        <w:t xml:space="preserve"> </w:t>
      </w:r>
      <w:r w:rsidRPr="00984631">
        <w:rPr>
          <w:b/>
          <w:color w:val="833C0B" w:themeColor="accent2" w:themeShade="80"/>
          <w:sz w:val="20"/>
          <w:szCs w:val="20"/>
        </w:rPr>
        <w:t xml:space="preserve">Sunday, May 24: </w:t>
      </w:r>
      <w:r>
        <w:rPr>
          <w:b/>
          <w:color w:val="833C0B" w:themeColor="accent2" w:themeShade="80"/>
          <w:sz w:val="20"/>
          <w:szCs w:val="20"/>
        </w:rPr>
        <w:t xml:space="preserve">               </w:t>
      </w:r>
      <w:r w:rsidRPr="00984631">
        <w:rPr>
          <w:b/>
          <w:color w:val="833C0B" w:themeColor="accent2" w:themeShade="80"/>
          <w:sz w:val="20"/>
          <w:szCs w:val="20"/>
        </w:rPr>
        <w:t xml:space="preserve"> Equathon Championship</w:t>
      </w:r>
      <w:r w:rsidR="00881DAA">
        <w:rPr>
          <w:b/>
          <w:color w:val="833C0B" w:themeColor="accent2" w:themeShade="80"/>
          <w:sz w:val="20"/>
          <w:szCs w:val="20"/>
        </w:rPr>
        <w:t xml:space="preserve"> Ride 16 miles/Run 6 miles</w:t>
      </w:r>
    </w:p>
    <w:p w:rsidR="00984631" w:rsidRDefault="00984631" w:rsidP="00110E3B">
      <w:pPr>
        <w:pStyle w:val="NoSpacing"/>
        <w:jc w:val="center"/>
        <w:rPr>
          <w:b/>
          <w:color w:val="833C0B" w:themeColor="accent2" w:themeShade="80"/>
          <w:sz w:val="20"/>
          <w:szCs w:val="20"/>
        </w:rPr>
      </w:pPr>
      <w:r w:rsidRPr="00984631">
        <w:rPr>
          <w:b/>
          <w:color w:val="833C0B" w:themeColor="accent2" w:themeShade="80"/>
          <w:sz w:val="20"/>
          <w:szCs w:val="20"/>
        </w:rPr>
        <w:t xml:space="preserve">             </w:t>
      </w:r>
      <w:r w:rsidR="00881DAA">
        <w:rPr>
          <w:b/>
          <w:color w:val="833C0B" w:themeColor="accent2" w:themeShade="80"/>
          <w:sz w:val="20"/>
          <w:szCs w:val="20"/>
        </w:rPr>
        <w:t>25 mile Ride and Tie</w:t>
      </w:r>
      <w:r w:rsidRPr="00984631">
        <w:rPr>
          <w:b/>
          <w:color w:val="833C0B" w:themeColor="accent2" w:themeShade="80"/>
          <w:sz w:val="20"/>
          <w:szCs w:val="20"/>
        </w:rPr>
        <w:t xml:space="preserve"> </w:t>
      </w:r>
    </w:p>
    <w:p w:rsidR="00881DAA" w:rsidRDefault="00881DAA" w:rsidP="00110E3B">
      <w:pPr>
        <w:pStyle w:val="NoSpacing"/>
        <w:jc w:val="center"/>
        <w:rPr>
          <w:b/>
          <w:color w:val="833C0B" w:themeColor="accent2" w:themeShade="80"/>
          <w:sz w:val="20"/>
          <w:szCs w:val="20"/>
        </w:rPr>
      </w:pPr>
      <w:r>
        <w:rPr>
          <w:b/>
          <w:color w:val="833C0B" w:themeColor="accent2" w:themeShade="80"/>
          <w:sz w:val="20"/>
          <w:szCs w:val="20"/>
        </w:rPr>
        <w:t xml:space="preserve">                                                      16 mile Ride and Tie with option to elevate</w:t>
      </w:r>
    </w:p>
    <w:p w:rsidR="00755CF4" w:rsidRPr="00984631" w:rsidRDefault="00755CF4" w:rsidP="00755CF4">
      <w:pPr>
        <w:pStyle w:val="NoSpacing"/>
        <w:jc w:val="center"/>
        <w:rPr>
          <w:b/>
          <w:color w:val="833C0B" w:themeColor="accent2" w:themeShade="80"/>
          <w:sz w:val="20"/>
          <w:szCs w:val="20"/>
        </w:rPr>
      </w:pPr>
    </w:p>
    <w:p w:rsidR="002F6869" w:rsidRPr="00984631" w:rsidRDefault="00110E3B" w:rsidP="00110E3B">
      <w:pPr>
        <w:pStyle w:val="NoSpacing"/>
        <w:rPr>
          <w:rFonts w:cstheme="minorHAnsi"/>
          <w:b/>
          <w:color w:val="1F4E79" w:themeColor="accent1" w:themeShade="80"/>
        </w:rPr>
      </w:pPr>
      <w:r w:rsidRPr="00984631">
        <w:rPr>
          <w:rFonts w:cstheme="minorHAnsi"/>
          <w:b/>
          <w:color w:val="1F4E79" w:themeColor="accent1" w:themeShade="80"/>
        </w:rPr>
        <w:t xml:space="preserve">The </w:t>
      </w:r>
      <w:proofErr w:type="spellStart"/>
      <w:r w:rsidRPr="00984631">
        <w:rPr>
          <w:rFonts w:cstheme="minorHAnsi"/>
          <w:b/>
          <w:color w:val="1F4E79" w:themeColor="accent1" w:themeShade="80"/>
        </w:rPr>
        <w:t>Fant’s</w:t>
      </w:r>
      <w:proofErr w:type="spellEnd"/>
      <w:r w:rsidRPr="00984631">
        <w:rPr>
          <w:rFonts w:cstheme="minorHAnsi"/>
          <w:b/>
          <w:color w:val="1F4E79" w:themeColor="accent1" w:themeShade="80"/>
        </w:rPr>
        <w:t xml:space="preserve"> Grove section of Clemson University’s Experimental Forest is a mixture of single track and gravel/dirt roads often winding along Lake Harwell.  The terrain is rolling hills in a hardwood forest. </w:t>
      </w:r>
      <w:r w:rsidR="002F6869" w:rsidRPr="00984631">
        <w:rPr>
          <w:rFonts w:cstheme="minorHAnsi"/>
          <w:b/>
          <w:color w:val="1F4E79" w:themeColor="accent1" w:themeShade="80"/>
        </w:rPr>
        <w:t>Trails will be marked with flagging tape, permanent markers, and pie plates.</w:t>
      </w:r>
    </w:p>
    <w:p w:rsidR="002F6869" w:rsidRPr="00984631" w:rsidRDefault="002F6869" w:rsidP="002F6869">
      <w:pPr>
        <w:pStyle w:val="NoSpacing"/>
        <w:rPr>
          <w:rFonts w:cstheme="minorHAnsi"/>
          <w:b/>
          <w:color w:val="1F4E79" w:themeColor="accent1" w:themeShade="80"/>
        </w:rPr>
      </w:pPr>
    </w:p>
    <w:p w:rsidR="002F6869" w:rsidRPr="00984631" w:rsidRDefault="002F6869" w:rsidP="002F6869">
      <w:pPr>
        <w:pStyle w:val="NoSpacing"/>
        <w:rPr>
          <w:b/>
          <w:color w:val="1F4E79" w:themeColor="accent1" w:themeShade="80"/>
        </w:rPr>
      </w:pPr>
      <w:r w:rsidRPr="00984631">
        <w:rPr>
          <w:b/>
          <w:color w:val="1F4E79" w:themeColor="accent1" w:themeShade="80"/>
        </w:rPr>
        <w:t xml:space="preserve">Horses will be stabled at </w:t>
      </w:r>
      <w:proofErr w:type="spellStart"/>
      <w:r w:rsidRPr="00984631">
        <w:rPr>
          <w:b/>
          <w:color w:val="1F4E79" w:themeColor="accent1" w:themeShade="80"/>
        </w:rPr>
        <w:t>TEd</w:t>
      </w:r>
      <w:proofErr w:type="spellEnd"/>
      <w:r w:rsidRPr="00984631">
        <w:rPr>
          <w:b/>
          <w:color w:val="1F4E79" w:themeColor="accent1" w:themeShade="80"/>
        </w:rPr>
        <w:t>. Garrison Arena.</w:t>
      </w:r>
    </w:p>
    <w:p w:rsidR="002F6869" w:rsidRPr="00984631" w:rsidRDefault="002F6869" w:rsidP="002F6869">
      <w:pPr>
        <w:pStyle w:val="NoSpacing"/>
        <w:rPr>
          <w:b/>
          <w:color w:val="1F4E79" w:themeColor="accent1" w:themeShade="80"/>
          <w:u w:val="single"/>
        </w:rPr>
      </w:pPr>
    </w:p>
    <w:p w:rsidR="002F6869" w:rsidRPr="00984631" w:rsidRDefault="002F6869" w:rsidP="00984631">
      <w:pPr>
        <w:pStyle w:val="NoSpacing"/>
        <w:rPr>
          <w:b/>
          <w:color w:val="C00000"/>
        </w:rPr>
      </w:pPr>
      <w:r w:rsidRPr="00984631">
        <w:rPr>
          <w:b/>
          <w:color w:val="C00000"/>
        </w:rPr>
        <w:t>For insurance purposes, you must be a member of the Ride and Tie Association.  You may join online or at the ride.  If you have never competed in a ride and tie, your first year of membership is free!</w:t>
      </w:r>
    </w:p>
    <w:p w:rsidR="002F6869" w:rsidRDefault="002F6869" w:rsidP="00755CF4">
      <w:pPr>
        <w:pStyle w:val="NoSpacing"/>
        <w:jc w:val="center"/>
      </w:pPr>
    </w:p>
    <w:p w:rsidR="002F6869" w:rsidRDefault="002F6869" w:rsidP="00755CF4">
      <w:pPr>
        <w:pStyle w:val="NoSpacing"/>
        <w:jc w:val="center"/>
      </w:pPr>
      <w:r w:rsidRPr="00DE27BF">
        <w:rPr>
          <w:b/>
        </w:rPr>
        <w:t>Entries due:</w:t>
      </w:r>
      <w:r>
        <w:rPr>
          <w:b/>
        </w:rPr>
        <w:t xml:space="preserve"> </w:t>
      </w:r>
      <w:r w:rsidR="00984631">
        <w:t xml:space="preserve"> </w:t>
      </w:r>
      <w:r w:rsidR="00984631" w:rsidRPr="00755CF4">
        <w:rPr>
          <w:b/>
          <w:color w:val="7030A0"/>
        </w:rPr>
        <w:t>May 8, 2020</w:t>
      </w:r>
      <w:r w:rsidRPr="00755CF4">
        <w:rPr>
          <w:color w:val="7030A0"/>
        </w:rPr>
        <w:t xml:space="preserve">   </w:t>
      </w:r>
      <w:proofErr w:type="gramStart"/>
      <w:r w:rsidRPr="00755CF4">
        <w:rPr>
          <w:b/>
        </w:rPr>
        <w:t>Late</w:t>
      </w:r>
      <w:proofErr w:type="gramEnd"/>
      <w:r w:rsidRPr="00755CF4">
        <w:rPr>
          <w:b/>
        </w:rPr>
        <w:t xml:space="preserve"> entries accepted with a $</w:t>
      </w:r>
      <w:r w:rsidR="00984631" w:rsidRPr="00755CF4">
        <w:rPr>
          <w:b/>
        </w:rPr>
        <w:t>25 late fee.</w:t>
      </w:r>
    </w:p>
    <w:p w:rsidR="002F6869" w:rsidRDefault="002F6869" w:rsidP="002F6869">
      <w:pPr>
        <w:pStyle w:val="NoSpacing"/>
        <w:jc w:val="center"/>
        <w:rPr>
          <w:b/>
        </w:rPr>
      </w:pPr>
      <w:r w:rsidRPr="00DE27BF">
        <w:rPr>
          <w:b/>
        </w:rPr>
        <w:t>Negative Coggins Required.</w:t>
      </w:r>
    </w:p>
    <w:p w:rsidR="002F6869" w:rsidRDefault="002F6869" w:rsidP="002F6869">
      <w:pPr>
        <w:pStyle w:val="NoSpacing"/>
        <w:jc w:val="center"/>
        <w:rPr>
          <w:b/>
        </w:rPr>
      </w:pPr>
      <w:r>
        <w:rPr>
          <w:b/>
        </w:rPr>
        <w:t xml:space="preserve">Helmets </w:t>
      </w:r>
      <w:proofErr w:type="gramStart"/>
      <w:r>
        <w:rPr>
          <w:b/>
        </w:rPr>
        <w:t>Required</w:t>
      </w:r>
      <w:proofErr w:type="gramEnd"/>
      <w:r>
        <w:rPr>
          <w:b/>
        </w:rPr>
        <w:t xml:space="preserve"> for all Riders, no exceptions</w:t>
      </w:r>
    </w:p>
    <w:p w:rsidR="002F6869" w:rsidRDefault="002F6869" w:rsidP="002F6869">
      <w:pPr>
        <w:pStyle w:val="NoSpacing"/>
        <w:rPr>
          <w:b/>
        </w:rPr>
      </w:pPr>
    </w:p>
    <w:p w:rsidR="002F6869" w:rsidRDefault="002F6869" w:rsidP="002F6869">
      <w:pPr>
        <w:pStyle w:val="NoSpacing"/>
      </w:pPr>
      <w:r>
        <w:t xml:space="preserve">For information, please contact:   Sara </w:t>
      </w:r>
      <w:proofErr w:type="spellStart"/>
      <w:r>
        <w:t>Boelt</w:t>
      </w:r>
      <w:proofErr w:type="spellEnd"/>
      <w:r>
        <w:t xml:space="preserve">               </w:t>
      </w:r>
      <w:hyperlink r:id="rId7" w:history="1">
        <w:r w:rsidRPr="000A715D">
          <w:rPr>
            <w:rStyle w:val="Hyperlink"/>
          </w:rPr>
          <w:t>lightermountevents@gmail.com</w:t>
        </w:r>
      </w:hyperlink>
    </w:p>
    <w:p w:rsidR="002F6869" w:rsidRPr="00DE27BF" w:rsidRDefault="002F6869" w:rsidP="002F6869">
      <w:pPr>
        <w:pStyle w:val="NoSpacing"/>
        <w:jc w:val="center"/>
      </w:pPr>
      <w:r>
        <w:t>Ride and Tie Association          RideandTie.org</w:t>
      </w:r>
    </w:p>
    <w:p w:rsidR="002F6869" w:rsidRDefault="002F6869" w:rsidP="002F6869">
      <w:pPr>
        <w:pStyle w:val="NoSpacing"/>
      </w:pPr>
    </w:p>
    <w:p w:rsidR="002F6869" w:rsidRDefault="002F6869" w:rsidP="002F6869">
      <w:pPr>
        <w:pStyle w:val="NoSpacing"/>
        <w:rPr>
          <w:b/>
          <w:sz w:val="18"/>
          <w:szCs w:val="18"/>
        </w:rPr>
      </w:pPr>
    </w:p>
    <w:p w:rsidR="002F6869" w:rsidRDefault="002F6869" w:rsidP="002F6869">
      <w:pPr>
        <w:pStyle w:val="NoSpacing"/>
        <w:rPr>
          <w:b/>
          <w:sz w:val="18"/>
          <w:szCs w:val="18"/>
        </w:rPr>
      </w:pPr>
    </w:p>
    <w:p w:rsidR="002F6869" w:rsidRPr="00067BDF" w:rsidRDefault="002F6869" w:rsidP="002F6869">
      <w:pPr>
        <w:pStyle w:val="NoSpacing"/>
        <w:rPr>
          <w:sz w:val="16"/>
          <w:szCs w:val="16"/>
        </w:rPr>
      </w:pPr>
      <w:r w:rsidRPr="00067BDF">
        <w:rPr>
          <w:b/>
          <w:sz w:val="16"/>
          <w:szCs w:val="16"/>
        </w:rPr>
        <w:t xml:space="preserve">Directions to Garrison Arena and Trailhead: </w:t>
      </w:r>
      <w:r w:rsidRPr="00067BDF">
        <w:rPr>
          <w:sz w:val="16"/>
          <w:szCs w:val="16"/>
        </w:rPr>
        <w:t xml:space="preserve"> Take exit 19 off of I-85 (exit for Clemson) onto Hwy. 76.  Go towards Clemson.  The address for Garrison Arena is 1101 W. Queen St., Pendleton, SC.  The road will be on the left and you will see a sign for the arena.  Turn LEFT onto W. Queen St.  Pass the Clemson Univ. Horse Farm on the left, you will then pass the main gate to the arena.  Go to the next road on the left, Arena Rd and turn LEFT here.  The barns will be on your left and the trailhead on the right.   We will have a sign out directing you to the stalls that we have.</w:t>
      </w:r>
    </w:p>
    <w:p w:rsidR="00DF18B5" w:rsidRDefault="00DF18B5">
      <w:bookmarkStart w:id="0" w:name="_GoBack"/>
      <w:bookmarkEnd w:id="0"/>
    </w:p>
    <w:sectPr w:rsidR="00DF18B5" w:rsidSect="00110E3B">
      <w:pgSz w:w="12240" w:h="15840"/>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69"/>
    <w:rsid w:val="00067BDF"/>
    <w:rsid w:val="00110E3B"/>
    <w:rsid w:val="0029669B"/>
    <w:rsid w:val="002F6869"/>
    <w:rsid w:val="00755CF4"/>
    <w:rsid w:val="00772199"/>
    <w:rsid w:val="00881DAA"/>
    <w:rsid w:val="00984631"/>
    <w:rsid w:val="00DF1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869"/>
    <w:pPr>
      <w:spacing w:after="0" w:line="240" w:lineRule="auto"/>
    </w:pPr>
  </w:style>
  <w:style w:type="character" w:styleId="Hyperlink">
    <w:name w:val="Hyperlink"/>
    <w:basedOn w:val="DefaultParagraphFont"/>
    <w:uiPriority w:val="99"/>
    <w:unhideWhenUsed/>
    <w:rsid w:val="002F6869"/>
    <w:rPr>
      <w:color w:val="0563C1" w:themeColor="hyperlink"/>
      <w:u w:val="single"/>
    </w:rPr>
  </w:style>
  <w:style w:type="character" w:customStyle="1" w:styleId="apple-converted-space">
    <w:name w:val="apple-converted-space"/>
    <w:basedOn w:val="DefaultParagraphFont"/>
    <w:rsid w:val="002F6869"/>
  </w:style>
  <w:style w:type="paragraph" w:styleId="BalloonText">
    <w:name w:val="Balloon Text"/>
    <w:basedOn w:val="Normal"/>
    <w:link w:val="BalloonTextChar"/>
    <w:uiPriority w:val="99"/>
    <w:semiHidden/>
    <w:unhideWhenUsed/>
    <w:rsid w:val="00772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1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869"/>
    <w:pPr>
      <w:spacing w:after="0" w:line="240" w:lineRule="auto"/>
    </w:pPr>
  </w:style>
  <w:style w:type="character" w:styleId="Hyperlink">
    <w:name w:val="Hyperlink"/>
    <w:basedOn w:val="DefaultParagraphFont"/>
    <w:uiPriority w:val="99"/>
    <w:unhideWhenUsed/>
    <w:rsid w:val="002F6869"/>
    <w:rPr>
      <w:color w:val="0563C1" w:themeColor="hyperlink"/>
      <w:u w:val="single"/>
    </w:rPr>
  </w:style>
  <w:style w:type="character" w:customStyle="1" w:styleId="apple-converted-space">
    <w:name w:val="apple-converted-space"/>
    <w:basedOn w:val="DefaultParagraphFont"/>
    <w:rsid w:val="002F6869"/>
  </w:style>
  <w:style w:type="paragraph" w:styleId="BalloonText">
    <w:name w:val="Balloon Text"/>
    <w:basedOn w:val="Normal"/>
    <w:link w:val="BalloonTextChar"/>
    <w:uiPriority w:val="99"/>
    <w:semiHidden/>
    <w:unhideWhenUsed/>
    <w:rsid w:val="00772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ghtermountevents@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Boelt</dc:creator>
  <cp:lastModifiedBy>Janice</cp:lastModifiedBy>
  <cp:revision>2</cp:revision>
  <dcterms:created xsi:type="dcterms:W3CDTF">2020-01-25T14:27:00Z</dcterms:created>
  <dcterms:modified xsi:type="dcterms:W3CDTF">2020-01-25T14:27:00Z</dcterms:modified>
</cp:coreProperties>
</file>